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796A" w:rsidRPr="00383DE5" w:rsidRDefault="0044796A" w:rsidP="00383DE5">
      <w:pPr>
        <w:jc w:val="both"/>
        <w:rPr>
          <w:rFonts w:asciiTheme="majorHAnsi" w:hAnsiTheme="majorHAnsi" w:cstheme="majorHAnsi"/>
          <w:b/>
          <w:sz w:val="22"/>
        </w:rPr>
      </w:pPr>
      <w:r w:rsidRPr="00383DE5">
        <w:rPr>
          <w:rFonts w:asciiTheme="majorHAnsi" w:hAnsiTheme="majorHAnsi" w:cstheme="majorHAnsi"/>
          <w:b/>
          <w:sz w:val="22"/>
        </w:rPr>
        <w:t>What are three conclusions we can make about Kickstarter campaigns given the provided data?</w:t>
      </w:r>
    </w:p>
    <w:p w:rsidR="00987428" w:rsidRPr="00383DE5" w:rsidRDefault="00987428" w:rsidP="00987428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</w:rPr>
      </w:pPr>
      <w:r w:rsidRPr="00383DE5">
        <w:rPr>
          <w:rFonts w:asciiTheme="majorHAnsi" w:hAnsiTheme="majorHAnsi" w:cstheme="majorHAnsi"/>
          <w:sz w:val="22"/>
        </w:rPr>
        <w:t xml:space="preserve">From 2009 until 2013 we found a steady behavior on the projects. </w:t>
      </w:r>
    </w:p>
    <w:p w:rsidR="00987428" w:rsidRPr="00383DE5" w:rsidRDefault="00987428" w:rsidP="00987428">
      <w:pPr>
        <w:pStyle w:val="ListParagraph"/>
        <w:jc w:val="both"/>
        <w:rPr>
          <w:rFonts w:asciiTheme="majorHAnsi" w:hAnsiTheme="majorHAnsi" w:cstheme="majorHAnsi"/>
          <w:sz w:val="22"/>
        </w:rPr>
      </w:pPr>
      <w:r w:rsidRPr="00383DE5">
        <w:rPr>
          <w:rFonts w:asciiTheme="majorHAnsi" w:hAnsiTheme="majorHAnsi" w:cstheme="majorHAnsi"/>
          <w:sz w:val="22"/>
        </w:rPr>
        <w:t xml:space="preserve">From 2013 until 2015 the increment of projects is considerable. We can study these dates to find influential variables during those years. </w:t>
      </w:r>
    </w:p>
    <w:p w:rsidR="00987428" w:rsidRPr="00383DE5" w:rsidRDefault="00987428" w:rsidP="00987428">
      <w:pPr>
        <w:pStyle w:val="ListParagraph"/>
        <w:jc w:val="both"/>
        <w:rPr>
          <w:rFonts w:asciiTheme="majorHAnsi" w:hAnsiTheme="majorHAnsi" w:cstheme="majorHAnsi"/>
          <w:sz w:val="22"/>
        </w:rPr>
      </w:pPr>
    </w:p>
    <w:p w:rsidR="00987428" w:rsidRPr="00383DE5" w:rsidRDefault="00987428" w:rsidP="00987428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</w:rPr>
      </w:pPr>
      <w:r w:rsidRPr="00383DE5">
        <w:rPr>
          <w:rFonts w:asciiTheme="majorHAnsi" w:hAnsiTheme="majorHAnsi" w:cstheme="majorHAnsi"/>
          <w:sz w:val="22"/>
        </w:rPr>
        <w:t xml:space="preserve">The </w:t>
      </w:r>
      <w:r w:rsidR="00383DE5" w:rsidRPr="00383DE5">
        <w:rPr>
          <w:rFonts w:asciiTheme="majorHAnsi" w:hAnsiTheme="majorHAnsi" w:cstheme="majorHAnsi"/>
          <w:sz w:val="22"/>
        </w:rPr>
        <w:t>number</w:t>
      </w:r>
      <w:r w:rsidRPr="00383DE5">
        <w:rPr>
          <w:rFonts w:asciiTheme="majorHAnsi" w:hAnsiTheme="majorHAnsi" w:cstheme="majorHAnsi"/>
          <w:sz w:val="22"/>
        </w:rPr>
        <w:t xml:space="preserve"> of projects in 2015 is the maximum </w:t>
      </w:r>
      <w:r w:rsidR="00383DE5" w:rsidRPr="00383DE5">
        <w:rPr>
          <w:rFonts w:asciiTheme="majorHAnsi" w:hAnsiTheme="majorHAnsi" w:cstheme="majorHAnsi"/>
          <w:sz w:val="22"/>
        </w:rPr>
        <w:t>number</w:t>
      </w:r>
      <w:r w:rsidRPr="00383DE5">
        <w:rPr>
          <w:rFonts w:asciiTheme="majorHAnsi" w:hAnsiTheme="majorHAnsi" w:cstheme="majorHAnsi"/>
          <w:sz w:val="22"/>
        </w:rPr>
        <w:t xml:space="preserve"> of projects that we can find in our data. </w:t>
      </w:r>
    </w:p>
    <w:p w:rsidR="00383DE5" w:rsidRPr="00383DE5" w:rsidRDefault="00383DE5" w:rsidP="00383DE5">
      <w:pPr>
        <w:pStyle w:val="ListParagraph"/>
        <w:jc w:val="both"/>
        <w:rPr>
          <w:rFonts w:asciiTheme="majorHAnsi" w:hAnsiTheme="majorHAnsi" w:cstheme="majorHAnsi"/>
          <w:sz w:val="22"/>
        </w:rPr>
      </w:pPr>
    </w:p>
    <w:p w:rsidR="00987428" w:rsidRPr="00383DE5" w:rsidRDefault="00383DE5" w:rsidP="00987428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</w:rPr>
      </w:pPr>
      <w:r w:rsidRPr="00383DE5">
        <w:rPr>
          <w:rFonts w:asciiTheme="majorHAnsi" w:hAnsiTheme="majorHAnsi" w:cstheme="majorHAnsi"/>
          <w:sz w:val="22"/>
        </w:rPr>
        <w:t xml:space="preserve">The category </w:t>
      </w:r>
      <w:r w:rsidRPr="00383DE5">
        <w:rPr>
          <w:rFonts w:asciiTheme="majorHAnsi" w:hAnsiTheme="majorHAnsi" w:cstheme="majorHAnsi"/>
          <w:b/>
          <w:i/>
          <w:sz w:val="22"/>
        </w:rPr>
        <w:t>theater</w:t>
      </w:r>
      <w:r w:rsidRPr="00383DE5">
        <w:rPr>
          <w:rFonts w:asciiTheme="majorHAnsi" w:hAnsiTheme="majorHAnsi" w:cstheme="majorHAnsi"/>
          <w:sz w:val="22"/>
        </w:rPr>
        <w:t xml:space="preserve"> is the most influential category in the data set</w:t>
      </w:r>
      <w:r w:rsidR="00CC6800">
        <w:rPr>
          <w:rFonts w:asciiTheme="majorHAnsi" w:hAnsiTheme="majorHAnsi" w:cstheme="majorHAnsi"/>
          <w:sz w:val="22"/>
        </w:rPr>
        <w:t xml:space="preserve">, followed by </w:t>
      </w:r>
      <w:bookmarkStart w:id="0" w:name="_GoBack"/>
      <w:r w:rsidR="00CC6800" w:rsidRPr="00CC6800">
        <w:rPr>
          <w:rFonts w:asciiTheme="majorHAnsi" w:hAnsiTheme="majorHAnsi" w:cstheme="majorHAnsi"/>
          <w:b/>
          <w:i/>
          <w:sz w:val="22"/>
        </w:rPr>
        <w:t>technology</w:t>
      </w:r>
      <w:bookmarkEnd w:id="0"/>
      <w:r w:rsidRPr="00383DE5">
        <w:rPr>
          <w:rFonts w:asciiTheme="majorHAnsi" w:hAnsiTheme="majorHAnsi" w:cstheme="majorHAnsi"/>
          <w:sz w:val="22"/>
        </w:rPr>
        <w:t xml:space="preserve">. </w:t>
      </w:r>
    </w:p>
    <w:p w:rsidR="00383DE5" w:rsidRPr="00383DE5" w:rsidRDefault="00383DE5" w:rsidP="00383DE5">
      <w:pPr>
        <w:pStyle w:val="ListParagraph"/>
        <w:jc w:val="both"/>
        <w:rPr>
          <w:rFonts w:asciiTheme="majorHAnsi" w:hAnsiTheme="majorHAnsi" w:cstheme="majorHAnsi"/>
          <w:sz w:val="22"/>
        </w:rPr>
      </w:pPr>
    </w:p>
    <w:p w:rsidR="0044796A" w:rsidRPr="00383DE5" w:rsidRDefault="0044796A" w:rsidP="00383DE5">
      <w:pPr>
        <w:jc w:val="both"/>
        <w:rPr>
          <w:rFonts w:asciiTheme="majorHAnsi" w:hAnsiTheme="majorHAnsi" w:cstheme="majorHAnsi"/>
          <w:b/>
          <w:sz w:val="22"/>
        </w:rPr>
      </w:pPr>
      <w:r w:rsidRPr="00383DE5">
        <w:rPr>
          <w:rFonts w:asciiTheme="majorHAnsi" w:hAnsiTheme="majorHAnsi" w:cstheme="majorHAnsi"/>
          <w:b/>
          <w:sz w:val="22"/>
        </w:rPr>
        <w:t>What are some of the limitations of this dataset?</w:t>
      </w:r>
    </w:p>
    <w:p w:rsidR="00383DE5" w:rsidRPr="00383DE5" w:rsidRDefault="00383DE5" w:rsidP="00383DE5">
      <w:pPr>
        <w:ind w:left="720"/>
        <w:jc w:val="both"/>
        <w:rPr>
          <w:rFonts w:asciiTheme="majorHAnsi" w:hAnsiTheme="majorHAnsi" w:cstheme="majorHAnsi"/>
          <w:sz w:val="22"/>
        </w:rPr>
      </w:pPr>
      <w:r w:rsidRPr="00383DE5">
        <w:rPr>
          <w:rFonts w:asciiTheme="majorHAnsi" w:hAnsiTheme="majorHAnsi" w:cstheme="majorHAnsi"/>
          <w:sz w:val="22"/>
        </w:rPr>
        <w:t xml:space="preserve">It is possible to get more contextual information about this particular situation, such as who funded the projects, their background, industries funded and create a model to analyze the performance on these indicators and detect association and influential analysis among these contextual variables. </w:t>
      </w:r>
    </w:p>
    <w:p w:rsidR="00383DE5" w:rsidRPr="00383DE5" w:rsidRDefault="00383DE5" w:rsidP="00383DE5">
      <w:pPr>
        <w:ind w:left="720"/>
        <w:jc w:val="both"/>
        <w:rPr>
          <w:rFonts w:asciiTheme="majorHAnsi" w:hAnsiTheme="majorHAnsi" w:cstheme="majorHAnsi"/>
          <w:b/>
          <w:sz w:val="22"/>
        </w:rPr>
      </w:pPr>
    </w:p>
    <w:p w:rsidR="00047F0F" w:rsidRPr="00383DE5" w:rsidRDefault="0044796A" w:rsidP="00383DE5">
      <w:pPr>
        <w:jc w:val="both"/>
        <w:rPr>
          <w:rFonts w:asciiTheme="majorHAnsi" w:hAnsiTheme="majorHAnsi" w:cstheme="majorHAnsi"/>
          <w:b/>
          <w:sz w:val="22"/>
        </w:rPr>
      </w:pPr>
      <w:r w:rsidRPr="00383DE5">
        <w:rPr>
          <w:rFonts w:asciiTheme="majorHAnsi" w:hAnsiTheme="majorHAnsi" w:cstheme="majorHAnsi"/>
          <w:b/>
          <w:sz w:val="22"/>
        </w:rPr>
        <w:t>What are some other possible tables/graphs that we could create?</w:t>
      </w:r>
    </w:p>
    <w:p w:rsidR="00383DE5" w:rsidRPr="00383DE5" w:rsidRDefault="00383DE5" w:rsidP="00383DE5">
      <w:pPr>
        <w:pStyle w:val="ListParagraph"/>
        <w:jc w:val="both"/>
        <w:rPr>
          <w:rFonts w:asciiTheme="majorHAnsi" w:hAnsiTheme="majorHAnsi" w:cstheme="majorHAnsi"/>
          <w:b/>
          <w:sz w:val="22"/>
        </w:rPr>
      </w:pPr>
    </w:p>
    <w:p w:rsidR="00383DE5" w:rsidRPr="00383DE5" w:rsidRDefault="00383DE5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  <w:r w:rsidRPr="00383DE5">
        <w:rPr>
          <w:rFonts w:asciiTheme="majorHAnsi" w:hAnsiTheme="majorHAnsi" w:cstheme="majorHAnsi"/>
          <w:b/>
          <w:sz w:val="22"/>
          <w:u w:val="single"/>
        </w:rPr>
        <w:t>Projects by Categories over the Years</w:t>
      </w:r>
    </w:p>
    <w:p w:rsidR="0044796A" w:rsidRPr="00383DE5" w:rsidRDefault="00383DE5" w:rsidP="00383DE5">
      <w:pPr>
        <w:jc w:val="center"/>
        <w:rPr>
          <w:rFonts w:asciiTheme="majorHAnsi" w:hAnsiTheme="majorHAnsi" w:cstheme="majorHAnsi"/>
          <w:b/>
          <w:sz w:val="22"/>
        </w:rPr>
      </w:pPr>
      <w:r w:rsidRPr="00383DE5">
        <w:rPr>
          <w:rFonts w:asciiTheme="majorHAnsi" w:hAnsiTheme="majorHAnsi" w:cstheme="majorHAnsi"/>
          <w:noProof/>
          <w:sz w:val="22"/>
        </w:rPr>
        <w:drawing>
          <wp:inline distT="0" distB="0" distL="0" distR="0" wp14:anchorId="4FEEBFAC" wp14:editId="522B7F19">
            <wp:extent cx="5645960" cy="19441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8371" cy="1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E5" w:rsidRPr="00383DE5" w:rsidRDefault="00383DE5" w:rsidP="00987428">
      <w:pPr>
        <w:jc w:val="both"/>
        <w:rPr>
          <w:rFonts w:asciiTheme="majorHAnsi" w:hAnsiTheme="majorHAnsi" w:cstheme="majorHAnsi"/>
          <w:b/>
          <w:sz w:val="22"/>
        </w:rPr>
      </w:pPr>
    </w:p>
    <w:p w:rsidR="00383DE5" w:rsidRPr="00383DE5" w:rsidRDefault="00383DE5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  <w:r w:rsidRPr="00383DE5">
        <w:rPr>
          <w:rFonts w:asciiTheme="majorHAnsi" w:hAnsiTheme="majorHAnsi" w:cstheme="majorHAnsi"/>
          <w:b/>
          <w:sz w:val="22"/>
          <w:u w:val="single"/>
        </w:rPr>
        <w:t xml:space="preserve">Projects by </w:t>
      </w:r>
      <w:r w:rsidR="00CC6800">
        <w:rPr>
          <w:rFonts w:asciiTheme="majorHAnsi" w:hAnsiTheme="majorHAnsi" w:cstheme="majorHAnsi"/>
          <w:b/>
          <w:sz w:val="22"/>
          <w:u w:val="single"/>
        </w:rPr>
        <w:t>sub-</w:t>
      </w:r>
      <w:r w:rsidRPr="00383DE5">
        <w:rPr>
          <w:rFonts w:asciiTheme="majorHAnsi" w:hAnsiTheme="majorHAnsi" w:cstheme="majorHAnsi"/>
          <w:b/>
          <w:sz w:val="22"/>
          <w:u w:val="single"/>
        </w:rPr>
        <w:t>Categories over the Years</w:t>
      </w:r>
    </w:p>
    <w:p w:rsidR="00383DE5" w:rsidRPr="00383DE5" w:rsidRDefault="00383DE5" w:rsidP="00383DE5">
      <w:pPr>
        <w:jc w:val="center"/>
        <w:rPr>
          <w:rFonts w:asciiTheme="majorHAnsi" w:hAnsiTheme="majorHAnsi" w:cstheme="majorHAnsi"/>
          <w:b/>
          <w:sz w:val="22"/>
        </w:rPr>
      </w:pPr>
      <w:r w:rsidRPr="00383DE5">
        <w:rPr>
          <w:rFonts w:asciiTheme="majorHAnsi" w:hAnsiTheme="majorHAnsi" w:cstheme="majorHAnsi"/>
          <w:noProof/>
          <w:sz w:val="22"/>
        </w:rPr>
        <w:drawing>
          <wp:inline distT="0" distB="0" distL="0" distR="0" wp14:anchorId="0DE7E04C" wp14:editId="51E58502">
            <wp:extent cx="4117868" cy="21478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7023" cy="21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E5" w:rsidRPr="00383DE5" w:rsidRDefault="00383DE5" w:rsidP="00383DE5">
      <w:pPr>
        <w:jc w:val="center"/>
        <w:rPr>
          <w:rFonts w:asciiTheme="majorHAnsi" w:hAnsiTheme="majorHAnsi" w:cstheme="majorHAnsi"/>
          <w:b/>
          <w:sz w:val="22"/>
        </w:rPr>
      </w:pPr>
    </w:p>
    <w:p w:rsidR="00CC6800" w:rsidRDefault="00CC6800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</w:p>
    <w:p w:rsidR="00CC6800" w:rsidRDefault="00CC6800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</w:p>
    <w:p w:rsidR="00CC6800" w:rsidRDefault="00CC6800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</w:p>
    <w:p w:rsidR="00383DE5" w:rsidRPr="00383DE5" w:rsidRDefault="00383DE5" w:rsidP="00383DE5">
      <w:pPr>
        <w:pStyle w:val="ListParagraph"/>
        <w:jc w:val="center"/>
        <w:rPr>
          <w:rFonts w:asciiTheme="majorHAnsi" w:hAnsiTheme="majorHAnsi" w:cstheme="majorHAnsi"/>
          <w:b/>
          <w:sz w:val="22"/>
          <w:u w:val="single"/>
        </w:rPr>
      </w:pPr>
      <w:r w:rsidRPr="00383DE5">
        <w:rPr>
          <w:rFonts w:asciiTheme="majorHAnsi" w:hAnsiTheme="majorHAnsi" w:cstheme="majorHAnsi"/>
          <w:b/>
          <w:sz w:val="22"/>
          <w:u w:val="single"/>
        </w:rPr>
        <w:lastRenderedPageBreak/>
        <w:t xml:space="preserve">Projects by </w:t>
      </w:r>
      <w:r w:rsidRPr="00383DE5">
        <w:rPr>
          <w:rFonts w:asciiTheme="majorHAnsi" w:hAnsiTheme="majorHAnsi" w:cstheme="majorHAnsi"/>
          <w:b/>
          <w:sz w:val="22"/>
          <w:u w:val="single"/>
        </w:rPr>
        <w:t>State during a particular year (2016)</w:t>
      </w:r>
    </w:p>
    <w:p w:rsidR="00383DE5" w:rsidRPr="00383DE5" w:rsidRDefault="00383DE5" w:rsidP="00383DE5">
      <w:pPr>
        <w:jc w:val="center"/>
        <w:rPr>
          <w:rFonts w:asciiTheme="majorHAnsi" w:hAnsiTheme="majorHAnsi" w:cstheme="majorHAnsi"/>
          <w:b/>
          <w:sz w:val="22"/>
        </w:rPr>
      </w:pPr>
      <w:r w:rsidRPr="00383DE5">
        <w:rPr>
          <w:noProof/>
          <w:sz w:val="22"/>
        </w:rPr>
        <w:drawing>
          <wp:inline distT="0" distB="0" distL="0" distR="0" wp14:anchorId="1D5B0B0C" wp14:editId="0F3EDFAA">
            <wp:extent cx="3832097" cy="186855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9832" cy="18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DE5" w:rsidRPr="00383DE5" w:rsidSect="00DA34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8E45D8"/>
    <w:multiLevelType w:val="hybridMultilevel"/>
    <w:tmpl w:val="74FA1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5911FC"/>
    <w:multiLevelType w:val="hybridMultilevel"/>
    <w:tmpl w:val="24588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96A"/>
    <w:rsid w:val="000E2A57"/>
    <w:rsid w:val="00383DE5"/>
    <w:rsid w:val="0044796A"/>
    <w:rsid w:val="00987428"/>
    <w:rsid w:val="00CC6800"/>
    <w:rsid w:val="00DA3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8DAAB"/>
  <w15:chartTrackingRefBased/>
  <w15:docId w15:val="{914C9B9A-1AE8-8745-8483-87DF72155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9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Cespedes</dc:creator>
  <cp:keywords/>
  <dc:description/>
  <cp:lastModifiedBy>Daniel Cespedes</cp:lastModifiedBy>
  <cp:revision>2</cp:revision>
  <dcterms:created xsi:type="dcterms:W3CDTF">2018-11-14T23:54:00Z</dcterms:created>
  <dcterms:modified xsi:type="dcterms:W3CDTF">2018-11-15T00:40:00Z</dcterms:modified>
</cp:coreProperties>
</file>